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CE" w:rsidRDefault="006876CE" w:rsidP="00FE0E6D">
      <w:bookmarkStart w:id="0" w:name="_GoBack"/>
      <w:bookmarkEnd w:id="0"/>
    </w:p>
    <w:p w:rsidR="00761216" w:rsidRDefault="00761216" w:rsidP="00FE0E6D"/>
    <w:p w:rsidR="00761216" w:rsidRDefault="00761216" w:rsidP="00FE0E6D"/>
    <w:p w:rsidR="00761216" w:rsidRPr="00290ECE" w:rsidRDefault="00761216" w:rsidP="00290ECE">
      <w:pPr>
        <w:pStyle w:val="Heading1"/>
        <w:rPr>
          <w:rStyle w:val="Strong"/>
        </w:rPr>
      </w:pPr>
    </w:p>
    <w:p w:rsidR="00761216" w:rsidRPr="00290ECE" w:rsidRDefault="0010160B" w:rsidP="00290ECE">
      <w:pPr>
        <w:ind w:left="2160" w:firstLine="720"/>
        <w:rPr>
          <w:rStyle w:val="Strong"/>
          <w:sz w:val="28"/>
        </w:rPr>
      </w:pPr>
      <w:r w:rsidRPr="00290ECE">
        <w:rPr>
          <w:rStyle w:val="Strong"/>
          <w:sz w:val="28"/>
        </w:rPr>
        <w:t>MANSFIELD FEMALE COLLEGE MUSEUM</w:t>
      </w:r>
    </w:p>
    <w:p w:rsidR="0010160B" w:rsidRPr="00290ECE" w:rsidRDefault="0010160B" w:rsidP="00290ECE">
      <w:pPr>
        <w:rPr>
          <w:rStyle w:val="Strong"/>
          <w:sz w:val="28"/>
        </w:rPr>
      </w:pPr>
    </w:p>
    <w:p w:rsidR="0010160B" w:rsidRPr="00290ECE" w:rsidRDefault="00290ECE" w:rsidP="00290ECE">
      <w:pPr>
        <w:ind w:left="3600"/>
        <w:rPr>
          <w:rStyle w:val="Strong"/>
          <w:sz w:val="28"/>
        </w:rPr>
      </w:pPr>
      <w:r>
        <w:rPr>
          <w:rStyle w:val="Strong"/>
          <w:sz w:val="28"/>
        </w:rPr>
        <w:t xml:space="preserve">   </w:t>
      </w:r>
      <w:r w:rsidR="0010160B" w:rsidRPr="00290ECE">
        <w:rPr>
          <w:rStyle w:val="Strong"/>
          <w:sz w:val="28"/>
        </w:rPr>
        <w:t>STATE GOVERNING BOARD</w:t>
      </w:r>
    </w:p>
    <w:p w:rsidR="0010160B" w:rsidRPr="00290ECE" w:rsidRDefault="0010160B" w:rsidP="00290ECE">
      <w:pPr>
        <w:rPr>
          <w:rStyle w:val="Strong"/>
          <w:sz w:val="28"/>
        </w:rPr>
      </w:pPr>
    </w:p>
    <w:p w:rsidR="0010160B" w:rsidRPr="00290ECE" w:rsidRDefault="00EF2E5C" w:rsidP="00290ECE">
      <w:pPr>
        <w:rPr>
          <w:rStyle w:val="Strong"/>
          <w:sz w:val="28"/>
        </w:rPr>
      </w:pPr>
      <w:r w:rsidRPr="00290ECE">
        <w:rPr>
          <w:rStyle w:val="Strong"/>
          <w:sz w:val="28"/>
        </w:rPr>
        <w:t xml:space="preserve">  </w:t>
      </w:r>
      <w:r w:rsidR="00B65B70">
        <w:rPr>
          <w:rStyle w:val="Strong"/>
          <w:sz w:val="28"/>
        </w:rPr>
        <w:tab/>
      </w:r>
      <w:r w:rsidR="00B65B70">
        <w:rPr>
          <w:rStyle w:val="Strong"/>
          <w:sz w:val="28"/>
        </w:rPr>
        <w:tab/>
      </w:r>
      <w:r w:rsidR="00B65B70">
        <w:rPr>
          <w:rStyle w:val="Strong"/>
          <w:sz w:val="28"/>
        </w:rPr>
        <w:tab/>
      </w:r>
      <w:r w:rsidR="00B65B70">
        <w:rPr>
          <w:rStyle w:val="Strong"/>
          <w:sz w:val="28"/>
        </w:rPr>
        <w:tab/>
      </w:r>
      <w:r w:rsidR="0061047A">
        <w:rPr>
          <w:rStyle w:val="Strong"/>
          <w:sz w:val="28"/>
        </w:rPr>
        <w:tab/>
        <w:t xml:space="preserve">        QUARTERLY MEETING </w:t>
      </w:r>
    </w:p>
    <w:p w:rsidR="0010160B" w:rsidRPr="00290ECE" w:rsidRDefault="00EF2E5C" w:rsidP="00290ECE">
      <w:pPr>
        <w:rPr>
          <w:rStyle w:val="Strong"/>
          <w:sz w:val="28"/>
        </w:rPr>
      </w:pPr>
      <w:r w:rsidRPr="00290ECE">
        <w:rPr>
          <w:rStyle w:val="Strong"/>
          <w:sz w:val="28"/>
        </w:rPr>
        <w:t xml:space="preserve">  </w:t>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r>
      <w:r w:rsidRPr="00290ECE">
        <w:rPr>
          <w:rStyle w:val="Strong"/>
          <w:sz w:val="28"/>
        </w:rPr>
        <w:t xml:space="preserve">  </w:t>
      </w:r>
      <w:r w:rsidR="00290ECE">
        <w:rPr>
          <w:rStyle w:val="Strong"/>
          <w:sz w:val="28"/>
        </w:rPr>
        <w:t xml:space="preserve">    </w:t>
      </w:r>
      <w:r w:rsidR="0061047A">
        <w:rPr>
          <w:rStyle w:val="Strong"/>
          <w:sz w:val="28"/>
        </w:rPr>
        <w:t>Friday 1:30pm</w:t>
      </w:r>
      <w:r w:rsidRPr="00290ECE">
        <w:rPr>
          <w:rStyle w:val="Strong"/>
          <w:sz w:val="28"/>
        </w:rPr>
        <w:t xml:space="preserve"> </w:t>
      </w:r>
      <w:r w:rsidR="0061047A">
        <w:rPr>
          <w:rStyle w:val="Strong"/>
          <w:sz w:val="28"/>
        </w:rPr>
        <w:t>April 28, 2017</w:t>
      </w:r>
      <w:r w:rsidR="00B65B70">
        <w:rPr>
          <w:rStyle w:val="Strong"/>
          <w:sz w:val="28"/>
        </w:rPr>
        <w:t xml:space="preserve"> </w:t>
      </w:r>
    </w:p>
    <w:p w:rsidR="0010160B" w:rsidRPr="00290ECE" w:rsidRDefault="00EF2E5C" w:rsidP="00290ECE">
      <w:pPr>
        <w:rPr>
          <w:rStyle w:val="Strong"/>
          <w:sz w:val="28"/>
        </w:rPr>
      </w:pPr>
      <w:r w:rsidRPr="00290ECE">
        <w:rPr>
          <w:rStyle w:val="Strong"/>
          <w:sz w:val="28"/>
        </w:rPr>
        <w:tab/>
      </w:r>
      <w:r w:rsidRPr="00290ECE">
        <w:rPr>
          <w:rStyle w:val="Strong"/>
          <w:sz w:val="28"/>
        </w:rPr>
        <w:tab/>
      </w:r>
    </w:p>
    <w:p w:rsidR="0010160B" w:rsidRDefault="00EF2E5C" w:rsidP="00290ECE">
      <w:pPr>
        <w:rPr>
          <w:rStyle w:val="Strong"/>
          <w:sz w:val="28"/>
        </w:rPr>
      </w:pPr>
      <w:r w:rsidRPr="00290ECE">
        <w:rPr>
          <w:rStyle w:val="Strong"/>
          <w:sz w:val="28"/>
        </w:rPr>
        <w:t xml:space="preserve">     </w:t>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t xml:space="preserve"> </w:t>
      </w:r>
      <w:r w:rsidR="00290ECE">
        <w:rPr>
          <w:rStyle w:val="Strong"/>
          <w:sz w:val="28"/>
        </w:rPr>
        <w:t xml:space="preserve">      </w:t>
      </w:r>
      <w:r w:rsidR="00290ECE" w:rsidRPr="00290ECE">
        <w:rPr>
          <w:rStyle w:val="Strong"/>
          <w:sz w:val="28"/>
        </w:rPr>
        <w:t xml:space="preserve"> </w:t>
      </w:r>
      <w:r w:rsidR="0061047A">
        <w:rPr>
          <w:rStyle w:val="Strong"/>
          <w:sz w:val="28"/>
        </w:rPr>
        <w:t xml:space="preserve">     </w:t>
      </w:r>
      <w:r w:rsidR="00B65B70">
        <w:rPr>
          <w:rStyle w:val="Strong"/>
          <w:sz w:val="28"/>
        </w:rPr>
        <w:t>Minutes</w:t>
      </w:r>
    </w:p>
    <w:p w:rsidR="001F1928" w:rsidRDefault="001F1928" w:rsidP="00290ECE">
      <w:pPr>
        <w:rPr>
          <w:rStyle w:val="Strong"/>
          <w:sz w:val="28"/>
        </w:rPr>
      </w:pPr>
    </w:p>
    <w:p w:rsidR="001F1928" w:rsidRDefault="001F1928" w:rsidP="00290ECE">
      <w:pPr>
        <w:rPr>
          <w:rStyle w:val="Strong"/>
          <w:sz w:val="28"/>
        </w:rPr>
      </w:pPr>
    </w:p>
    <w:p w:rsidR="001F1928" w:rsidRDefault="001F1928" w:rsidP="00290ECE">
      <w:pPr>
        <w:rPr>
          <w:rStyle w:val="Strong"/>
          <w:sz w:val="28"/>
        </w:rPr>
      </w:pPr>
      <w:r>
        <w:rPr>
          <w:rStyle w:val="Strong"/>
          <w:sz w:val="28"/>
        </w:rPr>
        <w:t xml:space="preserve">Members Present: Beverly </w:t>
      </w:r>
      <w:proofErr w:type="spellStart"/>
      <w:r>
        <w:rPr>
          <w:rStyle w:val="Strong"/>
          <w:sz w:val="28"/>
        </w:rPr>
        <w:t>Bedsole</w:t>
      </w:r>
      <w:proofErr w:type="spellEnd"/>
      <w:r>
        <w:rPr>
          <w:rStyle w:val="Strong"/>
          <w:sz w:val="28"/>
        </w:rPr>
        <w:t xml:space="preserve">, Glenda Erwin, John Freeman, Carolyn </w:t>
      </w:r>
      <w:proofErr w:type="spellStart"/>
      <w:r>
        <w:rPr>
          <w:rStyle w:val="Strong"/>
          <w:sz w:val="28"/>
        </w:rPr>
        <w:t>Huckabay</w:t>
      </w:r>
      <w:proofErr w:type="spellEnd"/>
      <w:r>
        <w:rPr>
          <w:rStyle w:val="Strong"/>
          <w:sz w:val="28"/>
        </w:rPr>
        <w:t>, Raymond Powell, Judson Rives, Jeannie Rogers, Jack Sibley, and Sandy Spaulding.</w:t>
      </w:r>
    </w:p>
    <w:p w:rsidR="001F1928" w:rsidRDefault="001F1928" w:rsidP="00290ECE">
      <w:pPr>
        <w:rPr>
          <w:rStyle w:val="Strong"/>
          <w:sz w:val="28"/>
        </w:rPr>
      </w:pPr>
    </w:p>
    <w:p w:rsidR="001F1928" w:rsidRDefault="001F1928" w:rsidP="00290ECE">
      <w:pPr>
        <w:rPr>
          <w:rStyle w:val="Strong"/>
          <w:sz w:val="28"/>
        </w:rPr>
      </w:pPr>
      <w:r>
        <w:rPr>
          <w:rStyle w:val="Strong"/>
          <w:sz w:val="28"/>
        </w:rPr>
        <w:t>New Members Present: None</w:t>
      </w:r>
    </w:p>
    <w:p w:rsidR="001F1928" w:rsidRDefault="001F1928" w:rsidP="00290ECE">
      <w:pPr>
        <w:rPr>
          <w:rStyle w:val="Strong"/>
          <w:sz w:val="28"/>
        </w:rPr>
      </w:pPr>
    </w:p>
    <w:p w:rsidR="001F1928" w:rsidRDefault="001F1928" w:rsidP="00290ECE">
      <w:pPr>
        <w:rPr>
          <w:rStyle w:val="Strong"/>
          <w:sz w:val="28"/>
        </w:rPr>
      </w:pPr>
      <w:r>
        <w:rPr>
          <w:rStyle w:val="Strong"/>
          <w:sz w:val="28"/>
        </w:rPr>
        <w:t xml:space="preserve">Members Excused: Ellen </w:t>
      </w:r>
      <w:proofErr w:type="spellStart"/>
      <w:r>
        <w:rPr>
          <w:rStyle w:val="Strong"/>
          <w:sz w:val="28"/>
        </w:rPr>
        <w:t>Abbington</w:t>
      </w:r>
      <w:proofErr w:type="spellEnd"/>
      <w:r>
        <w:rPr>
          <w:rStyle w:val="Strong"/>
          <w:sz w:val="28"/>
        </w:rPr>
        <w:t>, and Candy Cox</w:t>
      </w:r>
    </w:p>
    <w:p w:rsidR="001F1928" w:rsidRDefault="001F1928" w:rsidP="00290ECE">
      <w:pPr>
        <w:rPr>
          <w:rStyle w:val="Strong"/>
          <w:sz w:val="28"/>
        </w:rPr>
      </w:pPr>
    </w:p>
    <w:p w:rsidR="001F1928" w:rsidRDefault="001F1928" w:rsidP="00290ECE">
      <w:pPr>
        <w:rPr>
          <w:rStyle w:val="Strong"/>
          <w:sz w:val="28"/>
        </w:rPr>
      </w:pPr>
      <w:r>
        <w:rPr>
          <w:rStyle w:val="Strong"/>
          <w:sz w:val="28"/>
        </w:rPr>
        <w:t>Staff: Van Reech</w:t>
      </w:r>
    </w:p>
    <w:p w:rsidR="001F1928" w:rsidRDefault="001F1928" w:rsidP="00290ECE">
      <w:pPr>
        <w:rPr>
          <w:rStyle w:val="Strong"/>
          <w:sz w:val="28"/>
        </w:rPr>
      </w:pPr>
    </w:p>
    <w:p w:rsidR="00062B5F" w:rsidRDefault="001F1928" w:rsidP="00290ECE">
      <w:pPr>
        <w:rPr>
          <w:rStyle w:val="Strong"/>
          <w:sz w:val="28"/>
        </w:rPr>
      </w:pPr>
      <w:r>
        <w:rPr>
          <w:rStyle w:val="Strong"/>
          <w:sz w:val="28"/>
        </w:rPr>
        <w:t xml:space="preserve">The Quarterly Meeting of the Mansfield Female College Museum State Governing Board met in regular session on Thursday January 26, 2017 at 1:30pm at that Museum. There were </w:t>
      </w:r>
      <w:r w:rsidR="00062B5F">
        <w:rPr>
          <w:rStyle w:val="Strong"/>
          <w:sz w:val="28"/>
        </w:rPr>
        <w:t>9 members present, no new members, and 2 members excused.</w:t>
      </w:r>
    </w:p>
    <w:p w:rsidR="00062B5F" w:rsidRDefault="00062B5F" w:rsidP="00290ECE">
      <w:pPr>
        <w:rPr>
          <w:rStyle w:val="Strong"/>
          <w:sz w:val="28"/>
        </w:rPr>
      </w:pPr>
    </w:p>
    <w:p w:rsidR="00062B5F" w:rsidRDefault="00062B5F" w:rsidP="00290ECE">
      <w:pPr>
        <w:rPr>
          <w:rStyle w:val="Strong"/>
          <w:sz w:val="28"/>
        </w:rPr>
      </w:pPr>
      <w:r>
        <w:rPr>
          <w:rStyle w:val="Strong"/>
          <w:sz w:val="28"/>
        </w:rPr>
        <w:t>Raymond Powell called the meeting to order and Jack Sibley led in prayer and the Pledge.</w:t>
      </w:r>
    </w:p>
    <w:p w:rsidR="00062B5F" w:rsidRDefault="00062B5F" w:rsidP="00290ECE">
      <w:pPr>
        <w:rPr>
          <w:rStyle w:val="Strong"/>
          <w:sz w:val="28"/>
        </w:rPr>
      </w:pPr>
    </w:p>
    <w:p w:rsidR="00062B5F" w:rsidRDefault="00062B5F" w:rsidP="00290ECE">
      <w:pPr>
        <w:rPr>
          <w:rStyle w:val="Strong"/>
          <w:sz w:val="28"/>
        </w:rPr>
      </w:pPr>
      <w:r>
        <w:rPr>
          <w:rStyle w:val="Strong"/>
          <w:sz w:val="28"/>
        </w:rPr>
        <w:t>A motion was made and seconded to approve the minutes of the October 20, 2016 meet</w:t>
      </w:r>
      <w:r w:rsidR="00353C03">
        <w:rPr>
          <w:rStyle w:val="Strong"/>
          <w:sz w:val="28"/>
        </w:rPr>
        <w:t>i</w:t>
      </w:r>
      <w:r>
        <w:rPr>
          <w:rStyle w:val="Strong"/>
          <w:sz w:val="28"/>
        </w:rPr>
        <w:t>ng as printed.  Minutes were approved.</w:t>
      </w:r>
    </w:p>
    <w:p w:rsidR="001C687A" w:rsidRDefault="001C687A" w:rsidP="00290ECE">
      <w:pPr>
        <w:rPr>
          <w:rStyle w:val="Strong"/>
          <w:sz w:val="28"/>
        </w:rPr>
      </w:pPr>
    </w:p>
    <w:p w:rsidR="001C687A" w:rsidRDefault="001C687A" w:rsidP="00290ECE">
      <w:pPr>
        <w:rPr>
          <w:rStyle w:val="Strong"/>
          <w:sz w:val="28"/>
        </w:rPr>
      </w:pPr>
      <w:r>
        <w:rPr>
          <w:rStyle w:val="Strong"/>
          <w:sz w:val="28"/>
        </w:rPr>
        <w:t xml:space="preserve">Mr. Powell reported that Wayne Waddell said there were no new museum closings and that our museum and the Mansfield </w:t>
      </w:r>
      <w:proofErr w:type="spellStart"/>
      <w:r>
        <w:rPr>
          <w:rStyle w:val="Strong"/>
          <w:sz w:val="28"/>
        </w:rPr>
        <w:t>Battlepark</w:t>
      </w:r>
      <w:proofErr w:type="spellEnd"/>
      <w:r>
        <w:rPr>
          <w:rStyle w:val="Strong"/>
          <w:sz w:val="28"/>
        </w:rPr>
        <w:t xml:space="preserve"> were safe for the time being.</w:t>
      </w:r>
    </w:p>
    <w:p w:rsidR="00062B5F" w:rsidRDefault="00062B5F" w:rsidP="00290ECE">
      <w:pPr>
        <w:rPr>
          <w:rStyle w:val="Strong"/>
          <w:sz w:val="28"/>
        </w:rPr>
      </w:pPr>
    </w:p>
    <w:p w:rsidR="001F1928" w:rsidRDefault="00602711" w:rsidP="00290ECE">
      <w:pPr>
        <w:rPr>
          <w:rStyle w:val="Strong"/>
          <w:sz w:val="28"/>
        </w:rPr>
      </w:pPr>
      <w:r>
        <w:rPr>
          <w:rStyle w:val="Strong"/>
          <w:sz w:val="28"/>
        </w:rPr>
        <w:lastRenderedPageBreak/>
        <w:t xml:space="preserve">Van Reech reported that AT&amp;T had finished the installation and hookup of the new </w:t>
      </w:r>
      <w:proofErr w:type="spellStart"/>
      <w:r>
        <w:rPr>
          <w:rStyle w:val="Strong"/>
          <w:sz w:val="28"/>
        </w:rPr>
        <w:t>Fiberoptic</w:t>
      </w:r>
      <w:proofErr w:type="spellEnd"/>
      <w:r>
        <w:rPr>
          <w:rStyle w:val="Strong"/>
          <w:sz w:val="28"/>
        </w:rPr>
        <w:t xml:space="preserve"> Computer lines. </w:t>
      </w:r>
      <w:r w:rsidR="00E96B26">
        <w:rPr>
          <w:rStyle w:val="Strong"/>
          <w:sz w:val="28"/>
        </w:rPr>
        <w:t xml:space="preserve"> Pricing quotes from Prison Enterprises will be presented to the Historical Society for Genealogical Library Bookshelves.  Christmas programs are scheduled for Retired Teachers, UDC, and DAR.  New dates were scheduled in 2017 for the DAR and Delta Kappa Gamma</w:t>
      </w:r>
      <w:r>
        <w:rPr>
          <w:rStyle w:val="Strong"/>
          <w:sz w:val="28"/>
        </w:rPr>
        <w:t xml:space="preserve"> </w:t>
      </w:r>
      <w:r w:rsidR="00E96B26">
        <w:rPr>
          <w:rStyle w:val="Strong"/>
          <w:sz w:val="28"/>
        </w:rPr>
        <w:t>meeting</w:t>
      </w:r>
      <w:r w:rsidR="00353C03">
        <w:rPr>
          <w:rStyle w:val="Strong"/>
          <w:sz w:val="28"/>
        </w:rPr>
        <w:t>s</w:t>
      </w:r>
      <w:r w:rsidR="00E96B26">
        <w:rPr>
          <w:rStyle w:val="Strong"/>
          <w:sz w:val="28"/>
        </w:rPr>
        <w:t>.</w:t>
      </w:r>
      <w:r w:rsidR="00062B5F">
        <w:rPr>
          <w:rStyle w:val="Strong"/>
          <w:sz w:val="28"/>
        </w:rPr>
        <w:t xml:space="preserve"> </w:t>
      </w:r>
      <w:r w:rsidR="00E96B26">
        <w:rPr>
          <w:rStyle w:val="Strong"/>
          <w:sz w:val="28"/>
        </w:rPr>
        <w:t xml:space="preserve"> </w:t>
      </w:r>
      <w:r w:rsidR="001F1928">
        <w:rPr>
          <w:rStyle w:val="Strong"/>
          <w:sz w:val="28"/>
        </w:rPr>
        <w:t xml:space="preserve"> </w:t>
      </w:r>
      <w:r w:rsidR="00E96B26">
        <w:rPr>
          <w:rStyle w:val="Strong"/>
          <w:sz w:val="28"/>
        </w:rPr>
        <w:t xml:space="preserve">A meeting was held with members of the Noel Foundation at LSUS to discuss and advise us on improving our </w:t>
      </w:r>
      <w:r w:rsidR="00353C03">
        <w:rPr>
          <w:rStyle w:val="Strong"/>
          <w:sz w:val="28"/>
        </w:rPr>
        <w:t xml:space="preserve">cataloging </w:t>
      </w:r>
      <w:r w:rsidR="00E96B26">
        <w:rPr>
          <w:rStyle w:val="Strong"/>
          <w:sz w:val="28"/>
        </w:rPr>
        <w:t xml:space="preserve">system.  Visitor counts at </w:t>
      </w:r>
      <w:r w:rsidR="006E0F2A">
        <w:rPr>
          <w:rStyle w:val="Strong"/>
          <w:sz w:val="28"/>
        </w:rPr>
        <w:t>439</w:t>
      </w:r>
      <w:r w:rsidR="00E96B26">
        <w:rPr>
          <w:rStyle w:val="Strong"/>
          <w:sz w:val="28"/>
        </w:rPr>
        <w:t xml:space="preserve"> </w:t>
      </w:r>
      <w:r w:rsidR="00160DBE">
        <w:rPr>
          <w:rStyle w:val="Strong"/>
          <w:sz w:val="28"/>
        </w:rPr>
        <w:t xml:space="preserve">were up </w:t>
      </w:r>
      <w:r w:rsidR="006E0F2A">
        <w:rPr>
          <w:rStyle w:val="Strong"/>
          <w:sz w:val="28"/>
        </w:rPr>
        <w:t>1</w:t>
      </w:r>
      <w:r w:rsidR="00E96B26">
        <w:rPr>
          <w:rStyle w:val="Strong"/>
          <w:sz w:val="28"/>
        </w:rPr>
        <w:t xml:space="preserve">0% over last quarter. </w:t>
      </w:r>
      <w:r w:rsidR="001F1928">
        <w:rPr>
          <w:rStyle w:val="Strong"/>
          <w:sz w:val="28"/>
        </w:rPr>
        <w:t xml:space="preserve"> </w:t>
      </w:r>
    </w:p>
    <w:p w:rsidR="002F5184" w:rsidRDefault="002F5184" w:rsidP="00290ECE">
      <w:pPr>
        <w:rPr>
          <w:rStyle w:val="Strong"/>
          <w:sz w:val="28"/>
        </w:rPr>
      </w:pPr>
    </w:p>
    <w:p w:rsidR="002F5184" w:rsidRDefault="002F5184" w:rsidP="00290ECE">
      <w:pPr>
        <w:rPr>
          <w:rStyle w:val="Strong"/>
          <w:sz w:val="28"/>
        </w:rPr>
      </w:pPr>
      <w:r>
        <w:rPr>
          <w:rStyle w:val="Strong"/>
          <w:sz w:val="28"/>
        </w:rPr>
        <w:t xml:space="preserve">Jack Sibley reported on comments by a bottle expert at the Exhibit Museum on bottles found under our Museum by TEPCO employees in August.  Carolyn </w:t>
      </w:r>
      <w:proofErr w:type="spellStart"/>
      <w:r>
        <w:rPr>
          <w:rStyle w:val="Strong"/>
          <w:sz w:val="28"/>
        </w:rPr>
        <w:t>Huckabay</w:t>
      </w:r>
      <w:proofErr w:type="spellEnd"/>
      <w:r>
        <w:rPr>
          <w:rStyle w:val="Strong"/>
          <w:sz w:val="28"/>
        </w:rPr>
        <w:t xml:space="preserve"> suggested outreach to network with other Parish towns for joint activities</w:t>
      </w:r>
      <w:r w:rsidR="001C687A">
        <w:rPr>
          <w:rStyle w:val="Strong"/>
          <w:sz w:val="28"/>
        </w:rPr>
        <w:t xml:space="preserve">.  Beverly </w:t>
      </w:r>
      <w:proofErr w:type="spellStart"/>
      <w:r w:rsidR="001C687A">
        <w:rPr>
          <w:rStyle w:val="Strong"/>
          <w:sz w:val="28"/>
        </w:rPr>
        <w:t>Bedsole</w:t>
      </w:r>
      <w:proofErr w:type="spellEnd"/>
      <w:r w:rsidR="001C687A">
        <w:rPr>
          <w:rStyle w:val="Strong"/>
          <w:sz w:val="28"/>
        </w:rPr>
        <w:t xml:space="preserve"> thought hav</w:t>
      </w:r>
      <w:r w:rsidR="00353C03">
        <w:rPr>
          <w:rStyle w:val="Strong"/>
          <w:sz w:val="28"/>
        </w:rPr>
        <w:t>ing</w:t>
      </w:r>
      <w:r w:rsidR="001C687A">
        <w:rPr>
          <w:rStyle w:val="Strong"/>
          <w:sz w:val="28"/>
        </w:rPr>
        <w:t xml:space="preserve"> lunch picnics on our grounds</w:t>
      </w:r>
      <w:r w:rsidR="00353C03">
        <w:rPr>
          <w:rStyle w:val="Strong"/>
          <w:sz w:val="28"/>
        </w:rPr>
        <w:t xml:space="preserve"> would be popular</w:t>
      </w:r>
      <w:r w:rsidR="001C687A">
        <w:rPr>
          <w:rStyle w:val="Strong"/>
          <w:sz w:val="28"/>
        </w:rPr>
        <w:t xml:space="preserve">. Glenda Erwin </w:t>
      </w:r>
      <w:r w:rsidR="00353C03">
        <w:rPr>
          <w:rStyle w:val="Strong"/>
          <w:sz w:val="28"/>
        </w:rPr>
        <w:t>said</w:t>
      </w:r>
      <w:r w:rsidR="001C687A">
        <w:rPr>
          <w:rStyle w:val="Strong"/>
          <w:sz w:val="28"/>
        </w:rPr>
        <w:t xml:space="preserve"> a Book Review program by the new editor at the Shreveport Times would be interesting.  Jeannie Rogers will contact Rowena Anderson and try to get more of our new genealogical books cataloged</w:t>
      </w:r>
      <w:r w:rsidR="00353C03">
        <w:rPr>
          <w:rStyle w:val="Strong"/>
          <w:sz w:val="28"/>
        </w:rPr>
        <w:t xml:space="preserve"> and up on the shelves</w:t>
      </w:r>
      <w:r w:rsidR="001C687A">
        <w:rPr>
          <w:rStyle w:val="Strong"/>
          <w:sz w:val="28"/>
        </w:rPr>
        <w:t>.</w:t>
      </w:r>
    </w:p>
    <w:p w:rsidR="000E3441" w:rsidRDefault="000E3441" w:rsidP="00290ECE">
      <w:pPr>
        <w:rPr>
          <w:rStyle w:val="Strong"/>
          <w:sz w:val="28"/>
        </w:rPr>
      </w:pPr>
    </w:p>
    <w:p w:rsidR="000E3441" w:rsidRDefault="000E3441" w:rsidP="00290ECE">
      <w:pPr>
        <w:rPr>
          <w:rStyle w:val="Strong"/>
          <w:sz w:val="28"/>
        </w:rPr>
      </w:pPr>
      <w:r>
        <w:rPr>
          <w:rStyle w:val="Strong"/>
          <w:sz w:val="28"/>
        </w:rPr>
        <w:t>Mr. Powell asked Van Reech to try to coordinate the next quarterly meeting with Mr. Waddell so that he could attend and swear in all members.  He also asked for a motion to adjourn and afte</w:t>
      </w:r>
      <w:r w:rsidR="00160DBE">
        <w:rPr>
          <w:rStyle w:val="Strong"/>
          <w:sz w:val="28"/>
        </w:rPr>
        <w:t>r it was made and seconded all stood</w:t>
      </w:r>
      <w:r>
        <w:rPr>
          <w:rStyle w:val="Strong"/>
          <w:sz w:val="28"/>
        </w:rPr>
        <w:t xml:space="preserve"> and exited.</w:t>
      </w:r>
    </w:p>
    <w:p w:rsidR="001F1928" w:rsidRDefault="001F1928" w:rsidP="00290ECE">
      <w:pPr>
        <w:rPr>
          <w:rStyle w:val="Strong"/>
          <w:sz w:val="28"/>
        </w:rPr>
      </w:pPr>
    </w:p>
    <w:p w:rsidR="002A54F2" w:rsidRDefault="001F1928" w:rsidP="00290ECE">
      <w:pPr>
        <w:rPr>
          <w:rStyle w:val="Strong"/>
          <w:sz w:val="28"/>
        </w:rPr>
      </w:pPr>
      <w:r>
        <w:rPr>
          <w:rStyle w:val="Strong"/>
          <w:sz w:val="28"/>
        </w:rPr>
        <w:t xml:space="preserve"> </w:t>
      </w: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sectPr w:rsidR="0030493A" w:rsidSect="002243C3">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59D"/>
    <w:multiLevelType w:val="hybridMultilevel"/>
    <w:tmpl w:val="A71C5DB6"/>
    <w:lvl w:ilvl="0" w:tplc="F52C526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2B8D6A83"/>
    <w:multiLevelType w:val="hybridMultilevel"/>
    <w:tmpl w:val="892CEE7C"/>
    <w:lvl w:ilvl="0" w:tplc="B600A10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54E94654"/>
    <w:multiLevelType w:val="hybridMultilevel"/>
    <w:tmpl w:val="0CD0D3C0"/>
    <w:lvl w:ilvl="0" w:tplc="F1503DB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58EC1F02"/>
    <w:multiLevelType w:val="hybridMultilevel"/>
    <w:tmpl w:val="9AECF5A0"/>
    <w:lvl w:ilvl="0" w:tplc="157ECAF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7AF6901"/>
    <w:multiLevelType w:val="hybridMultilevel"/>
    <w:tmpl w:val="EB361982"/>
    <w:lvl w:ilvl="0" w:tplc="536A9D7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7F"/>
    <w:rsid w:val="00020147"/>
    <w:rsid w:val="0006135E"/>
    <w:rsid w:val="00062B5F"/>
    <w:rsid w:val="00077A76"/>
    <w:rsid w:val="00092EEF"/>
    <w:rsid w:val="000A2E30"/>
    <w:rsid w:val="000B7FE8"/>
    <w:rsid w:val="000D1277"/>
    <w:rsid w:val="000D5752"/>
    <w:rsid w:val="000D770E"/>
    <w:rsid w:val="000E3441"/>
    <w:rsid w:val="0010160B"/>
    <w:rsid w:val="00110898"/>
    <w:rsid w:val="001500DB"/>
    <w:rsid w:val="00154C8F"/>
    <w:rsid w:val="00160DBE"/>
    <w:rsid w:val="00161646"/>
    <w:rsid w:val="00171425"/>
    <w:rsid w:val="001722FE"/>
    <w:rsid w:val="00190160"/>
    <w:rsid w:val="001B3467"/>
    <w:rsid w:val="001B690B"/>
    <w:rsid w:val="001C32FB"/>
    <w:rsid w:val="001C687A"/>
    <w:rsid w:val="001F1928"/>
    <w:rsid w:val="002003AB"/>
    <w:rsid w:val="00206A99"/>
    <w:rsid w:val="00211ADF"/>
    <w:rsid w:val="00214307"/>
    <w:rsid w:val="00216132"/>
    <w:rsid w:val="002243C3"/>
    <w:rsid w:val="00226092"/>
    <w:rsid w:val="00245F14"/>
    <w:rsid w:val="0025115B"/>
    <w:rsid w:val="002550C7"/>
    <w:rsid w:val="0026693B"/>
    <w:rsid w:val="00277DA3"/>
    <w:rsid w:val="00282651"/>
    <w:rsid w:val="00290ECE"/>
    <w:rsid w:val="002A0FE3"/>
    <w:rsid w:val="002A54F2"/>
    <w:rsid w:val="002B13D7"/>
    <w:rsid w:val="002B2C2D"/>
    <w:rsid w:val="002C24F7"/>
    <w:rsid w:val="002C5F91"/>
    <w:rsid w:val="002E2B4B"/>
    <w:rsid w:val="002F2213"/>
    <w:rsid w:val="002F5184"/>
    <w:rsid w:val="00301587"/>
    <w:rsid w:val="0030493A"/>
    <w:rsid w:val="00304C8A"/>
    <w:rsid w:val="003068C4"/>
    <w:rsid w:val="00310B72"/>
    <w:rsid w:val="0031184A"/>
    <w:rsid w:val="00335DA0"/>
    <w:rsid w:val="003416E2"/>
    <w:rsid w:val="00353C03"/>
    <w:rsid w:val="00366307"/>
    <w:rsid w:val="00373733"/>
    <w:rsid w:val="003909FE"/>
    <w:rsid w:val="003A1D9E"/>
    <w:rsid w:val="003E236E"/>
    <w:rsid w:val="003E4DD8"/>
    <w:rsid w:val="003F0047"/>
    <w:rsid w:val="00440E8B"/>
    <w:rsid w:val="00446E23"/>
    <w:rsid w:val="00466DE9"/>
    <w:rsid w:val="004A7559"/>
    <w:rsid w:val="004B4E87"/>
    <w:rsid w:val="004C0BA7"/>
    <w:rsid w:val="004C28F4"/>
    <w:rsid w:val="004D0339"/>
    <w:rsid w:val="004E52E6"/>
    <w:rsid w:val="00507131"/>
    <w:rsid w:val="00512963"/>
    <w:rsid w:val="00515810"/>
    <w:rsid w:val="00524C7D"/>
    <w:rsid w:val="005570C9"/>
    <w:rsid w:val="00557344"/>
    <w:rsid w:val="0057553B"/>
    <w:rsid w:val="00587B52"/>
    <w:rsid w:val="00592777"/>
    <w:rsid w:val="005947C4"/>
    <w:rsid w:val="005A11D5"/>
    <w:rsid w:val="005D0978"/>
    <w:rsid w:val="005D2E71"/>
    <w:rsid w:val="005E22F2"/>
    <w:rsid w:val="00602711"/>
    <w:rsid w:val="0061047A"/>
    <w:rsid w:val="00627E8C"/>
    <w:rsid w:val="006408AE"/>
    <w:rsid w:val="006644D7"/>
    <w:rsid w:val="006706E6"/>
    <w:rsid w:val="0067561B"/>
    <w:rsid w:val="00684072"/>
    <w:rsid w:val="006876CE"/>
    <w:rsid w:val="006C6122"/>
    <w:rsid w:val="006E0F2A"/>
    <w:rsid w:val="006F7835"/>
    <w:rsid w:val="007046C8"/>
    <w:rsid w:val="00705A7F"/>
    <w:rsid w:val="00733544"/>
    <w:rsid w:val="00742497"/>
    <w:rsid w:val="00760263"/>
    <w:rsid w:val="00761216"/>
    <w:rsid w:val="00762C10"/>
    <w:rsid w:val="00774965"/>
    <w:rsid w:val="007930EA"/>
    <w:rsid w:val="007B7BE4"/>
    <w:rsid w:val="007E3187"/>
    <w:rsid w:val="007E3792"/>
    <w:rsid w:val="007F0364"/>
    <w:rsid w:val="00825FFA"/>
    <w:rsid w:val="00874D19"/>
    <w:rsid w:val="008A14DE"/>
    <w:rsid w:val="008A79E7"/>
    <w:rsid w:val="008E7B6E"/>
    <w:rsid w:val="00932986"/>
    <w:rsid w:val="00937E22"/>
    <w:rsid w:val="00951376"/>
    <w:rsid w:val="00951515"/>
    <w:rsid w:val="00952620"/>
    <w:rsid w:val="00962274"/>
    <w:rsid w:val="0096681F"/>
    <w:rsid w:val="009727DE"/>
    <w:rsid w:val="0099384D"/>
    <w:rsid w:val="009B18F5"/>
    <w:rsid w:val="009D02AE"/>
    <w:rsid w:val="009D4422"/>
    <w:rsid w:val="00A32675"/>
    <w:rsid w:val="00A35F56"/>
    <w:rsid w:val="00A40B63"/>
    <w:rsid w:val="00A41938"/>
    <w:rsid w:val="00A4638A"/>
    <w:rsid w:val="00A56CD2"/>
    <w:rsid w:val="00A60505"/>
    <w:rsid w:val="00A70D5F"/>
    <w:rsid w:val="00A719A6"/>
    <w:rsid w:val="00A7700A"/>
    <w:rsid w:val="00AB305D"/>
    <w:rsid w:val="00AD2061"/>
    <w:rsid w:val="00AF56E2"/>
    <w:rsid w:val="00B442C2"/>
    <w:rsid w:val="00B65B70"/>
    <w:rsid w:val="00B75914"/>
    <w:rsid w:val="00BC1323"/>
    <w:rsid w:val="00BC1B91"/>
    <w:rsid w:val="00C26ABE"/>
    <w:rsid w:val="00C30F9F"/>
    <w:rsid w:val="00C529D4"/>
    <w:rsid w:val="00C56051"/>
    <w:rsid w:val="00C72F3E"/>
    <w:rsid w:val="00CB329B"/>
    <w:rsid w:val="00CB7FB6"/>
    <w:rsid w:val="00CC4D65"/>
    <w:rsid w:val="00CD4C50"/>
    <w:rsid w:val="00D128E8"/>
    <w:rsid w:val="00D155CD"/>
    <w:rsid w:val="00D30939"/>
    <w:rsid w:val="00D33036"/>
    <w:rsid w:val="00D64E14"/>
    <w:rsid w:val="00D924D6"/>
    <w:rsid w:val="00D954E2"/>
    <w:rsid w:val="00DD47C1"/>
    <w:rsid w:val="00E037F8"/>
    <w:rsid w:val="00E20A98"/>
    <w:rsid w:val="00E223F3"/>
    <w:rsid w:val="00E5316D"/>
    <w:rsid w:val="00E92B58"/>
    <w:rsid w:val="00E96B26"/>
    <w:rsid w:val="00EA16BB"/>
    <w:rsid w:val="00EB54B3"/>
    <w:rsid w:val="00EC0D03"/>
    <w:rsid w:val="00EC3EC7"/>
    <w:rsid w:val="00EE5DFB"/>
    <w:rsid w:val="00EF2E5C"/>
    <w:rsid w:val="00F07E84"/>
    <w:rsid w:val="00F25397"/>
    <w:rsid w:val="00F41E64"/>
    <w:rsid w:val="00F43E20"/>
    <w:rsid w:val="00F60F62"/>
    <w:rsid w:val="00F640AE"/>
    <w:rsid w:val="00F71F5E"/>
    <w:rsid w:val="00F87E9F"/>
    <w:rsid w:val="00FB2ED3"/>
    <w:rsid w:val="00FC1F0C"/>
    <w:rsid w:val="00FD5C68"/>
    <w:rsid w:val="00FE0E6D"/>
    <w:rsid w:val="00FE6C7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6E46D-FDEB-47A5-8DDD-7C0F8AC4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A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E0E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0E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A7F"/>
    <w:rPr>
      <w:rFonts w:ascii="Tahoma" w:hAnsi="Tahoma" w:cs="Tahoma"/>
      <w:sz w:val="16"/>
      <w:szCs w:val="16"/>
    </w:rPr>
  </w:style>
  <w:style w:type="character" w:customStyle="1" w:styleId="BalloonTextChar">
    <w:name w:val="Balloon Text Char"/>
    <w:basedOn w:val="DefaultParagraphFont"/>
    <w:link w:val="BalloonText"/>
    <w:uiPriority w:val="99"/>
    <w:semiHidden/>
    <w:rsid w:val="00705A7F"/>
    <w:rPr>
      <w:rFonts w:ascii="Tahoma" w:eastAsia="Times New Roman" w:hAnsi="Tahoma" w:cs="Tahoma"/>
      <w:sz w:val="16"/>
      <w:szCs w:val="16"/>
    </w:rPr>
  </w:style>
  <w:style w:type="character" w:styleId="Hyperlink">
    <w:name w:val="Hyperlink"/>
    <w:basedOn w:val="DefaultParagraphFont"/>
    <w:uiPriority w:val="99"/>
    <w:unhideWhenUsed/>
    <w:rsid w:val="00CD4C50"/>
    <w:rPr>
      <w:color w:val="0000FF" w:themeColor="hyperlink"/>
      <w:u w:val="single"/>
    </w:rPr>
  </w:style>
  <w:style w:type="paragraph" w:styleId="ListParagraph">
    <w:name w:val="List Paragraph"/>
    <w:basedOn w:val="Normal"/>
    <w:uiPriority w:val="34"/>
    <w:qFormat/>
    <w:rsid w:val="001C32FB"/>
    <w:pPr>
      <w:ind w:left="720"/>
      <w:contextualSpacing/>
    </w:pPr>
  </w:style>
  <w:style w:type="paragraph" w:styleId="Title">
    <w:name w:val="Title"/>
    <w:basedOn w:val="Normal"/>
    <w:next w:val="Normal"/>
    <w:link w:val="TitleChar"/>
    <w:uiPriority w:val="10"/>
    <w:qFormat/>
    <w:rsid w:val="00FE0E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E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0E6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90ECE"/>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290ECE"/>
    <w:rPr>
      <w:b/>
      <w:bCs/>
    </w:rPr>
  </w:style>
  <w:style w:type="character" w:customStyle="1" w:styleId="Heading2Char">
    <w:name w:val="Heading 2 Char"/>
    <w:basedOn w:val="DefaultParagraphFont"/>
    <w:link w:val="Heading2"/>
    <w:uiPriority w:val="9"/>
    <w:rsid w:val="00290E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LASOS</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rhiggins</dc:creator>
  <cp:lastModifiedBy>Rodney Clements</cp:lastModifiedBy>
  <cp:revision>2</cp:revision>
  <cp:lastPrinted>2016-09-20T18:09:00Z</cp:lastPrinted>
  <dcterms:created xsi:type="dcterms:W3CDTF">2017-08-09T14:46:00Z</dcterms:created>
  <dcterms:modified xsi:type="dcterms:W3CDTF">2017-08-09T14:46:00Z</dcterms:modified>
</cp:coreProperties>
</file>